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2020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40"/>
          <w:szCs w:val="40"/>
        </w:rPr>
        <w:t>年南方科技大学生物医学工程系夏令营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</w:rPr>
        <w:t>导师与项目申请志愿表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姓名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2"/>
                <w:szCs w:val="22"/>
              </w:rPr>
              <w:t>限申请推免硕士和直博生的同学勾选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意向申请专业：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直博：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力学（      ）、  生物（     ）、物理（    ）、数学（   ）；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推免硕士：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生物（     ）、化学（      ）、电子科学与技术（  ）、力学（   ）、物理（   ）、材料与化工（     ）；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本科专业排名/专业总人数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  <w:p>
            <w:pPr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能否取得推免资格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能/否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意向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导师1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意向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导师2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意向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导师3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境外项目志愿1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境外项目志愿2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境外项目志愿3</w:t>
            </w:r>
          </w:p>
        </w:tc>
        <w:tc>
          <w:tcPr>
            <w:tcW w:w="6563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注：</w:t>
      </w:r>
    </w:p>
    <w:p>
      <w:pPr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1、限应届生申请推免硕士及直博生。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</w:rPr>
        <w:t>导师信息：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"http://bme.sustech.edu.cn/people/faculty/"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5"/>
          <w:rFonts w:ascii="宋体" w:hAnsi="宋体" w:eastAsia="宋体" w:cs="宋体"/>
          <w:sz w:val="24"/>
          <w:szCs w:val="24"/>
        </w:rPr>
        <w:t>http://bme.sustech.edu.cn/people/faculty/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</w:rPr>
        <w:t>项目申请清单</w:t>
      </w:r>
    </w:p>
    <w:tbl>
      <w:tblPr>
        <w:tblStyle w:val="7"/>
        <w:tblW w:w="836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661"/>
        <w:gridCol w:w="25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类型</w:t>
            </w:r>
          </w:p>
        </w:tc>
        <w:tc>
          <w:tcPr>
            <w:tcW w:w="46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项目名称</w:t>
            </w:r>
          </w:p>
        </w:tc>
        <w:tc>
          <w:tcPr>
            <w:tcW w:w="2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限制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境内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推免硕士生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境内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直博生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南科大-香港大学联合博士项目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南科大-香港科技大学联合博士项目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科大-香港理工大学联合博士项目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南科大-香港城市大学联合博士项目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南科大-香港浸会大学联合博士项目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南科大-新加坡国立大学联合博士项目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限NUS理学院、工学院、计算机学院对应专业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南科大-英国利兹大学联合博士项目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南科大-英国华威大学联合博士项目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南科大-英国萨里大学联合博士项目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南科大-英属哥伦比亚大学联合博士项目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限硕士起点学生申请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南科大-昆士兰大学联合博士项目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南科大-德国柏林自由大学联合博士项目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限柏林自由生物化学和药学系，限硕士起点申请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/>
              </w:rPr>
              <w:t>南科大生物医学工程系-悉尼科技大学联合博士项目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限南科大生物医学工程系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境外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南科大-都灵理工大学联合博士项目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限硕士起点学生申请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lang w:val="en-US" w:eastAsia="zh-CN"/>
        </w:rPr>
      </w:pP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F"/>
    <w:rsid w:val="00074568"/>
    <w:rsid w:val="001A49BE"/>
    <w:rsid w:val="0024581C"/>
    <w:rsid w:val="00321644"/>
    <w:rsid w:val="00337097"/>
    <w:rsid w:val="003B330F"/>
    <w:rsid w:val="005267EA"/>
    <w:rsid w:val="00590E12"/>
    <w:rsid w:val="00670099"/>
    <w:rsid w:val="008045AB"/>
    <w:rsid w:val="00827F27"/>
    <w:rsid w:val="008F42FA"/>
    <w:rsid w:val="00962FF2"/>
    <w:rsid w:val="009631C1"/>
    <w:rsid w:val="00966018"/>
    <w:rsid w:val="00A43470"/>
    <w:rsid w:val="00BA7784"/>
    <w:rsid w:val="00C12EA4"/>
    <w:rsid w:val="00D41AA9"/>
    <w:rsid w:val="00D506A2"/>
    <w:rsid w:val="00DE5D84"/>
    <w:rsid w:val="00E20714"/>
    <w:rsid w:val="00E5116A"/>
    <w:rsid w:val="00EB377A"/>
    <w:rsid w:val="00ED4856"/>
    <w:rsid w:val="00EF74DF"/>
    <w:rsid w:val="00F6662A"/>
    <w:rsid w:val="0C4A0546"/>
    <w:rsid w:val="0F3B26B8"/>
    <w:rsid w:val="70CE28A0"/>
    <w:rsid w:val="72782D04"/>
    <w:rsid w:val="7C5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uiPriority w:val="99"/>
  </w:style>
  <w:style w:type="character" w:styleId="12">
    <w:name w:val="HTML Typewriter"/>
    <w:basedOn w:val="8"/>
    <w:semiHidden/>
    <w:unhideWhenUsed/>
    <w:uiPriority w:val="99"/>
    <w:rPr>
      <w:rFonts w:ascii="Courier New" w:hAnsi="Courier New"/>
      <w:sz w:val="24"/>
      <w:szCs w:val="24"/>
    </w:rPr>
  </w:style>
  <w:style w:type="character" w:styleId="13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8"/>
    <w:semiHidden/>
    <w:unhideWhenUsed/>
    <w:uiPriority w:val="99"/>
  </w:style>
  <w:style w:type="character" w:styleId="15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8"/>
    <w:semiHidden/>
    <w:unhideWhenUsed/>
    <w:uiPriority w:val="99"/>
    <w:rPr>
      <w:rFonts w:ascii="Courier New" w:hAnsi="Courier New"/>
      <w:sz w:val="24"/>
      <w:szCs w:val="24"/>
    </w:rPr>
  </w:style>
  <w:style w:type="character" w:styleId="17">
    <w:name w:val="HTML Cite"/>
    <w:basedOn w:val="8"/>
    <w:semiHidden/>
    <w:unhideWhenUsed/>
    <w:uiPriority w:val="99"/>
  </w:style>
  <w:style w:type="character" w:styleId="18">
    <w:name w:val="HTML Keyboard"/>
    <w:basedOn w:val="8"/>
    <w:semiHidden/>
    <w:unhideWhenUsed/>
    <w:uiPriority w:val="99"/>
    <w:rPr>
      <w:rFonts w:ascii="Courier New" w:hAnsi="Courier New"/>
      <w:sz w:val="24"/>
      <w:szCs w:val="24"/>
    </w:rPr>
  </w:style>
  <w:style w:type="character" w:styleId="19">
    <w:name w:val="HTML Sample"/>
    <w:basedOn w:val="8"/>
    <w:semiHidden/>
    <w:unhideWhenUsed/>
    <w:uiPriority w:val="99"/>
    <w:rPr>
      <w:rFonts w:ascii="Courier New" w:hAnsi="Courier New"/>
      <w:sz w:val="24"/>
      <w:szCs w:val="24"/>
    </w:rPr>
  </w:style>
  <w:style w:type="character" w:customStyle="1" w:styleId="2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21">
    <w:name w:val="页眉 Char"/>
    <w:basedOn w:val="8"/>
    <w:link w:val="4"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2019-07-09T09:24:00Z</dcterms:created>
  <dc:creator>苏园园</dc:creator>
  <cp:lastModifiedBy>Amy LIN</cp:lastModifiedBy>
  <cp:lastPrinted>2017-07-12T03:31:00Z</cp:lastPrinted>
  <dcterms:modified xsi:type="dcterms:W3CDTF">2020-04-28T03:26:46Z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